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5181B" w14:textId="28CB9066" w:rsidR="0043718F" w:rsidRPr="00165A6A" w:rsidRDefault="0043718F">
      <w:pPr>
        <w:rPr>
          <w:rFonts w:ascii="IOI Light" w:hAnsi="IOI Light" w:cs="Tahoma"/>
          <w:b/>
          <w:bCs/>
          <w:sz w:val="28"/>
          <w:szCs w:val="28"/>
          <w:lang w:val="de-DE"/>
        </w:rPr>
      </w:pPr>
      <w:r w:rsidRPr="00165A6A">
        <w:rPr>
          <w:rFonts w:ascii="IOI Light" w:hAnsi="IOI Light" w:cs="Tahoma"/>
          <w:b/>
          <w:bCs/>
          <w:sz w:val="28"/>
          <w:szCs w:val="28"/>
          <w:lang w:val="de-DE"/>
        </w:rPr>
        <w:t>Verschollene Bram Stoker-</w:t>
      </w:r>
      <w:r w:rsidR="009E7DC6">
        <w:rPr>
          <w:rFonts w:ascii="IOI Light" w:hAnsi="IOI Light" w:cs="Tahoma"/>
          <w:b/>
          <w:bCs/>
          <w:sz w:val="28"/>
          <w:szCs w:val="28"/>
          <w:lang w:val="de-DE"/>
        </w:rPr>
        <w:t>Kurz</w:t>
      </w:r>
      <w:r w:rsidRPr="00165A6A">
        <w:rPr>
          <w:rFonts w:ascii="IOI Light" w:hAnsi="IOI Light" w:cs="Tahoma"/>
          <w:b/>
          <w:bCs/>
          <w:sz w:val="28"/>
          <w:szCs w:val="28"/>
          <w:lang w:val="de-DE"/>
        </w:rPr>
        <w:t>geschichte wieder</w:t>
      </w:r>
      <w:r w:rsidR="009E7DC6">
        <w:rPr>
          <w:rFonts w:ascii="IOI Light" w:hAnsi="IOI Light" w:cs="Tahoma"/>
          <w:b/>
          <w:bCs/>
          <w:sz w:val="28"/>
          <w:szCs w:val="28"/>
          <w:lang w:val="de-DE"/>
        </w:rPr>
        <w:t>entdeckt</w:t>
      </w:r>
    </w:p>
    <w:p w14:paraId="68B07AE9" w14:textId="0435CFED" w:rsidR="00FE09C9" w:rsidRPr="00165A6A" w:rsidRDefault="0043718F">
      <w:pPr>
        <w:rPr>
          <w:rFonts w:ascii="IOI Light" w:hAnsi="IOI Light" w:cs="Tahoma"/>
          <w:sz w:val="28"/>
          <w:szCs w:val="28"/>
          <w:lang w:val="de-DE"/>
        </w:rPr>
      </w:pPr>
      <w:r w:rsidRPr="00165A6A">
        <w:rPr>
          <w:rFonts w:ascii="IOI Light" w:hAnsi="IOI Light" w:cs="Tahoma"/>
          <w:sz w:val="28"/>
          <w:szCs w:val="28"/>
          <w:lang w:val="de-DE"/>
        </w:rPr>
        <w:t xml:space="preserve">Bram Stoker Festival </w:t>
      </w:r>
      <w:r w:rsidR="009E7DC6">
        <w:rPr>
          <w:rFonts w:ascii="IOI Light" w:hAnsi="IOI Light" w:cs="Tahoma"/>
          <w:sz w:val="28"/>
          <w:szCs w:val="28"/>
          <w:lang w:val="de-DE"/>
        </w:rPr>
        <w:t xml:space="preserve">zu Ehren des </w:t>
      </w:r>
      <w:r w:rsidR="00FE09C9">
        <w:rPr>
          <w:rFonts w:ascii="IOI Light" w:hAnsi="IOI Light" w:cs="Tahoma"/>
          <w:sz w:val="28"/>
          <w:szCs w:val="28"/>
          <w:lang w:val="de-DE"/>
        </w:rPr>
        <w:t xml:space="preserve">berühmten Literaten Dublins </w:t>
      </w:r>
      <w:r w:rsidRPr="00165A6A">
        <w:rPr>
          <w:rFonts w:ascii="IOI Light" w:hAnsi="IOI Light" w:cs="Tahoma"/>
          <w:sz w:val="28"/>
          <w:szCs w:val="28"/>
          <w:lang w:val="de-DE"/>
        </w:rPr>
        <w:t xml:space="preserve">enthüllt literarischen Schatz </w:t>
      </w:r>
      <w:r w:rsidR="00FE09C9">
        <w:rPr>
          <w:rFonts w:ascii="IOI Light" w:hAnsi="IOI Light" w:cs="Tahoma"/>
          <w:sz w:val="28"/>
          <w:szCs w:val="28"/>
          <w:lang w:val="de-DE"/>
        </w:rPr>
        <w:t xml:space="preserve">– </w:t>
      </w:r>
      <w:r w:rsidR="00857D20">
        <w:rPr>
          <w:rFonts w:ascii="IOI Light" w:hAnsi="IOI Light" w:cs="Tahoma"/>
          <w:sz w:val="28"/>
          <w:szCs w:val="28"/>
          <w:lang w:val="de-DE"/>
        </w:rPr>
        <w:t>Buch mit Illustrationen im Handel</w:t>
      </w:r>
    </w:p>
    <w:p w14:paraId="06658535" w14:textId="75948507" w:rsidR="0048462B" w:rsidRPr="00165A6A" w:rsidRDefault="00CA0AE7" w:rsidP="0048462B">
      <w:pPr>
        <w:rPr>
          <w:rFonts w:ascii="IOI Light" w:hAnsi="IOI Light" w:cs="Tahoma"/>
          <w:sz w:val="24"/>
          <w:szCs w:val="24"/>
          <w:lang w:val="de-DE"/>
        </w:rPr>
      </w:pPr>
      <w:r w:rsidRPr="00165A6A">
        <w:rPr>
          <w:rFonts w:ascii="IOI Light" w:hAnsi="IOI Light" w:cs="Tahoma"/>
          <w:b/>
          <w:bCs/>
          <w:sz w:val="24"/>
          <w:szCs w:val="24"/>
          <w:lang w:val="de-DE"/>
        </w:rPr>
        <w:t xml:space="preserve">Frankfurt am Main, </w:t>
      </w:r>
      <w:r w:rsidR="0043718F" w:rsidRPr="00165A6A">
        <w:rPr>
          <w:rFonts w:ascii="IOI Light" w:hAnsi="IOI Light" w:cs="Tahoma"/>
          <w:b/>
          <w:bCs/>
          <w:sz w:val="24"/>
          <w:szCs w:val="24"/>
          <w:lang w:val="de-DE"/>
        </w:rPr>
        <w:t>12</w:t>
      </w:r>
      <w:r w:rsidRPr="00165A6A">
        <w:rPr>
          <w:rFonts w:ascii="IOI Light" w:hAnsi="IOI Light" w:cs="Tahoma"/>
          <w:b/>
          <w:bCs/>
          <w:sz w:val="24"/>
          <w:szCs w:val="24"/>
          <w:lang w:val="de-DE"/>
        </w:rPr>
        <w:t>.</w:t>
      </w:r>
      <w:r w:rsidR="0043718F" w:rsidRPr="00165A6A">
        <w:rPr>
          <w:rFonts w:ascii="IOI Light" w:hAnsi="IOI Light" w:cs="Tahoma"/>
          <w:b/>
          <w:bCs/>
          <w:sz w:val="24"/>
          <w:szCs w:val="24"/>
          <w:lang w:val="de-DE"/>
        </w:rPr>
        <w:t>1</w:t>
      </w:r>
      <w:r w:rsidR="00183302" w:rsidRPr="00165A6A">
        <w:rPr>
          <w:rFonts w:ascii="IOI Light" w:hAnsi="IOI Light" w:cs="Tahoma"/>
          <w:b/>
          <w:bCs/>
          <w:sz w:val="24"/>
          <w:szCs w:val="24"/>
          <w:lang w:val="de-DE"/>
        </w:rPr>
        <w:t>1</w:t>
      </w:r>
      <w:r w:rsidRPr="00165A6A">
        <w:rPr>
          <w:rFonts w:ascii="IOI Light" w:hAnsi="IOI Light" w:cs="Tahoma"/>
          <w:b/>
          <w:bCs/>
          <w:sz w:val="24"/>
          <w:szCs w:val="24"/>
          <w:lang w:val="de-DE"/>
        </w:rPr>
        <w:t>.202</w:t>
      </w:r>
      <w:r w:rsidR="00183302" w:rsidRPr="00165A6A">
        <w:rPr>
          <w:rFonts w:ascii="IOI Light" w:hAnsi="IOI Light" w:cs="Tahoma"/>
          <w:b/>
          <w:bCs/>
          <w:sz w:val="24"/>
          <w:szCs w:val="24"/>
          <w:lang w:val="de-DE"/>
        </w:rPr>
        <w:t>4</w:t>
      </w:r>
      <w:r w:rsidRPr="00165A6A">
        <w:rPr>
          <w:rFonts w:ascii="IOI Light" w:hAnsi="IOI Light" w:cs="Tahoma"/>
          <w:sz w:val="24"/>
          <w:szCs w:val="24"/>
          <w:lang w:val="de-DE"/>
        </w:rPr>
        <w:t xml:space="preserve"> –</w:t>
      </w:r>
      <w:r w:rsidR="0048462B" w:rsidRPr="00165A6A">
        <w:rPr>
          <w:rFonts w:ascii="IOI Light" w:hAnsi="IOI Light" w:cs="Tahoma"/>
          <w:sz w:val="24"/>
          <w:szCs w:val="24"/>
          <w:lang w:val="de-DE"/>
        </w:rPr>
        <w:t xml:space="preserve"> Brian Cleary, Chefapotheker des Rotunda Hospitals </w:t>
      </w:r>
      <w:r w:rsidR="00F11721" w:rsidRPr="00165A6A">
        <w:rPr>
          <w:rFonts w:ascii="IOI Light" w:hAnsi="IOI Light" w:cs="Tahoma"/>
          <w:sz w:val="24"/>
          <w:szCs w:val="24"/>
          <w:lang w:val="de-DE"/>
        </w:rPr>
        <w:t xml:space="preserve">in </w:t>
      </w:r>
      <w:hyperlink r:id="rId7" w:history="1">
        <w:r w:rsidR="00F11721" w:rsidRPr="00906F05">
          <w:rPr>
            <w:rStyle w:val="Hyperlink"/>
            <w:rFonts w:ascii="IOI Light" w:hAnsi="IOI Light" w:cs="Tahoma"/>
            <w:b/>
            <w:bCs/>
            <w:sz w:val="24"/>
            <w:szCs w:val="24"/>
            <w:lang w:val="de-DE"/>
          </w:rPr>
          <w:t>Dub</w:t>
        </w:r>
        <w:r w:rsidR="00F11721" w:rsidRPr="00906F05">
          <w:rPr>
            <w:rStyle w:val="Hyperlink"/>
            <w:rFonts w:ascii="IOI Light" w:hAnsi="IOI Light" w:cs="Tahoma"/>
            <w:b/>
            <w:bCs/>
            <w:sz w:val="24"/>
            <w:szCs w:val="24"/>
            <w:lang w:val="de-DE"/>
          </w:rPr>
          <w:t>l</w:t>
        </w:r>
        <w:r w:rsidR="00F11721" w:rsidRPr="00906F05">
          <w:rPr>
            <w:rStyle w:val="Hyperlink"/>
            <w:rFonts w:ascii="IOI Light" w:hAnsi="IOI Light" w:cs="Tahoma"/>
            <w:b/>
            <w:bCs/>
            <w:sz w:val="24"/>
            <w:szCs w:val="24"/>
            <w:lang w:val="de-DE"/>
          </w:rPr>
          <w:t>in</w:t>
        </w:r>
      </w:hyperlink>
      <w:r w:rsidR="00F11721" w:rsidRPr="00165A6A">
        <w:rPr>
          <w:rFonts w:ascii="IOI Light" w:hAnsi="IOI Light" w:cs="Tahoma"/>
          <w:sz w:val="24"/>
          <w:szCs w:val="24"/>
          <w:lang w:val="de-DE"/>
        </w:rPr>
        <w:t xml:space="preserve"> </w:t>
      </w:r>
      <w:r w:rsidR="0048462B" w:rsidRPr="00165A6A">
        <w:rPr>
          <w:rFonts w:ascii="IOI Light" w:hAnsi="IOI Light" w:cs="Tahoma"/>
          <w:sz w:val="24"/>
          <w:szCs w:val="24"/>
          <w:lang w:val="de-DE"/>
        </w:rPr>
        <w:t xml:space="preserve">und lebenslanger Stoker-Fan, hat eine außergewöhnliche Entdeckung gemacht: eine Kurzgeschichte von Bram Stoker, dem legendären Autor von </w:t>
      </w:r>
      <w:hyperlink r:id="rId8" w:history="1">
        <w:r w:rsidR="0048462B" w:rsidRPr="00CE02A3">
          <w:rPr>
            <w:rStyle w:val="Hyperlink"/>
            <w:rFonts w:ascii="IOI Light" w:hAnsi="IOI Light" w:cs="Tahoma"/>
            <w:b/>
            <w:bCs/>
            <w:sz w:val="24"/>
            <w:szCs w:val="24"/>
            <w:lang w:val="de-DE"/>
          </w:rPr>
          <w:t>Dr</w:t>
        </w:r>
        <w:r w:rsidR="0048462B" w:rsidRPr="00CE02A3">
          <w:rPr>
            <w:rStyle w:val="Hyperlink"/>
            <w:rFonts w:ascii="IOI Light" w:hAnsi="IOI Light" w:cs="Tahoma"/>
            <w:b/>
            <w:bCs/>
            <w:sz w:val="24"/>
            <w:szCs w:val="24"/>
            <w:lang w:val="de-DE"/>
          </w:rPr>
          <w:t>a</w:t>
        </w:r>
        <w:r w:rsidR="0048462B" w:rsidRPr="00CE02A3">
          <w:rPr>
            <w:rStyle w:val="Hyperlink"/>
            <w:rFonts w:ascii="IOI Light" w:hAnsi="IOI Light" w:cs="Tahoma"/>
            <w:b/>
            <w:bCs/>
            <w:sz w:val="24"/>
            <w:szCs w:val="24"/>
            <w:lang w:val="de-DE"/>
          </w:rPr>
          <w:t>cula</w:t>
        </w:r>
      </w:hyperlink>
      <w:r w:rsidR="0048462B" w:rsidRPr="00165A6A">
        <w:rPr>
          <w:rFonts w:ascii="IOI Light" w:hAnsi="IOI Light" w:cs="Tahoma"/>
          <w:sz w:val="24"/>
          <w:szCs w:val="24"/>
          <w:lang w:val="de-DE"/>
        </w:rPr>
        <w:t xml:space="preserve">. Die Geschichte mit dem </w:t>
      </w:r>
      <w:r w:rsidR="0099460D" w:rsidRPr="00165A6A">
        <w:rPr>
          <w:rFonts w:ascii="IOI Light" w:hAnsi="IOI Light" w:cs="Tahoma"/>
          <w:sz w:val="24"/>
          <w:szCs w:val="24"/>
          <w:lang w:val="de-DE"/>
        </w:rPr>
        <w:t>„</w:t>
      </w:r>
      <w:r w:rsidR="0048462B" w:rsidRPr="00165A6A">
        <w:rPr>
          <w:rFonts w:ascii="IOI Light" w:hAnsi="IOI Light" w:cs="Tahoma"/>
          <w:sz w:val="24"/>
          <w:szCs w:val="24"/>
          <w:lang w:val="de-DE"/>
        </w:rPr>
        <w:t>Titel Gibbet Hill</w:t>
      </w:r>
      <w:r w:rsidR="0099460D" w:rsidRPr="00165A6A">
        <w:rPr>
          <w:rFonts w:ascii="IOI Light" w:hAnsi="IOI Light" w:cs="Tahoma"/>
          <w:sz w:val="24"/>
          <w:szCs w:val="24"/>
          <w:lang w:val="de-DE"/>
        </w:rPr>
        <w:t>“</w:t>
      </w:r>
      <w:r w:rsidR="0048462B" w:rsidRPr="00165A6A">
        <w:rPr>
          <w:rFonts w:ascii="IOI Light" w:hAnsi="IOI Light" w:cs="Tahoma"/>
          <w:sz w:val="24"/>
          <w:szCs w:val="24"/>
          <w:lang w:val="de-DE"/>
        </w:rPr>
        <w:t xml:space="preserve"> wurde in einer Weihnachtsbeilage der Daily Mail Dublin Edition von 1890 entdeckt und blieb über 130 Jahre lang ungelesen und undokumentiert. Dieser seltene Fund, der in keiner Stoker-Bibliografie oder -Biografie erwähnt wurde, </w:t>
      </w:r>
      <w:r w:rsidR="0073568A" w:rsidRPr="00165A6A">
        <w:rPr>
          <w:rFonts w:ascii="IOI Light" w:hAnsi="IOI Light" w:cs="Tahoma"/>
          <w:sz w:val="24"/>
          <w:szCs w:val="24"/>
          <w:lang w:val="de-DE"/>
        </w:rPr>
        <w:t>wurde nun</w:t>
      </w:r>
      <w:r w:rsidR="0048462B" w:rsidRPr="00165A6A">
        <w:rPr>
          <w:rFonts w:ascii="IOI Light" w:hAnsi="IOI Light" w:cs="Tahoma"/>
          <w:sz w:val="24"/>
          <w:szCs w:val="24"/>
          <w:lang w:val="de-DE"/>
        </w:rPr>
        <w:t xml:space="preserve"> im Rahmen des </w:t>
      </w:r>
      <w:hyperlink r:id="rId9" w:history="1">
        <w:r w:rsidR="0048462B" w:rsidRPr="00EC6546">
          <w:rPr>
            <w:rStyle w:val="Hyperlink"/>
            <w:rFonts w:ascii="IOI Light" w:hAnsi="IOI Light" w:cs="Tahoma"/>
            <w:b/>
            <w:bCs/>
            <w:sz w:val="24"/>
            <w:szCs w:val="24"/>
            <w:lang w:val="de-DE"/>
          </w:rPr>
          <w:t>Bram Stoker Festivals</w:t>
        </w:r>
      </w:hyperlink>
      <w:r w:rsidR="0048462B" w:rsidRPr="00165A6A">
        <w:rPr>
          <w:rFonts w:ascii="IOI Light" w:hAnsi="IOI Light" w:cs="Tahoma"/>
          <w:b/>
          <w:bCs/>
          <w:sz w:val="24"/>
          <w:szCs w:val="24"/>
          <w:lang w:val="de-DE"/>
        </w:rPr>
        <w:t xml:space="preserve"> </w:t>
      </w:r>
      <w:r w:rsidR="0048462B" w:rsidRPr="00165A6A">
        <w:rPr>
          <w:rFonts w:ascii="IOI Light" w:hAnsi="IOI Light" w:cs="Tahoma"/>
          <w:sz w:val="24"/>
          <w:szCs w:val="24"/>
          <w:lang w:val="de-DE"/>
        </w:rPr>
        <w:t xml:space="preserve">2024 des Dublin City Council zum ersten Mal der Öffentlichkeit zugänglich gemacht. </w:t>
      </w:r>
    </w:p>
    <w:p w14:paraId="0C6FF547" w14:textId="730DD356" w:rsidR="003170F4" w:rsidRPr="00165A6A" w:rsidRDefault="0048462B" w:rsidP="003170F4">
      <w:pPr>
        <w:rPr>
          <w:rFonts w:ascii="IOI Light" w:hAnsi="IOI Light" w:cs="Tahoma"/>
          <w:sz w:val="24"/>
          <w:szCs w:val="24"/>
          <w:lang w:val="de-DE"/>
        </w:rPr>
      </w:pPr>
      <w:r w:rsidRPr="00165A6A">
        <w:rPr>
          <w:rFonts w:ascii="IOI Light" w:hAnsi="IOI Light" w:cs="Tahoma"/>
          <w:sz w:val="24"/>
          <w:szCs w:val="24"/>
          <w:lang w:val="de-DE"/>
        </w:rPr>
        <w:t xml:space="preserve">Um die Entdeckung zu feiern, wurde Gibbet Hill in einem einzigartigen Buch festgehalten, mit Illustrationen des Künstlers Paul McKinley und einem Vorwort des bekannten irischen Autors Roddy Doyle. Der gesamte Erlös des Buchs kommt dem neu gegründeten Charlotte Stoker Fund zugute, der sich der Erforschung von vermeidbarer Taubheit bei Neugeborenen widmet. </w:t>
      </w:r>
      <w:r w:rsidR="003170F4" w:rsidRPr="00165A6A">
        <w:rPr>
          <w:rFonts w:ascii="IOI Light" w:hAnsi="IOI Light" w:cs="Tahoma"/>
          <w:sz w:val="24"/>
          <w:szCs w:val="24"/>
          <w:lang w:val="de-DE"/>
        </w:rPr>
        <w:t xml:space="preserve">Das Buch wird ab dem 26. Oktober digital bei Amazon erhältlich sein. Eine limitierte Auflage von 1.500 gebundenen Exemplaren ist über BuyTheBook.ie und die Website der </w:t>
      </w:r>
      <w:hyperlink r:id="rId10" w:history="1">
        <w:r w:rsidR="003170F4" w:rsidRPr="00834D1D">
          <w:rPr>
            <w:rStyle w:val="Hyperlink"/>
            <w:rFonts w:ascii="IOI Light" w:hAnsi="IOI Light" w:cs="Tahoma"/>
            <w:b/>
            <w:bCs/>
            <w:sz w:val="24"/>
            <w:szCs w:val="24"/>
            <w:lang w:val="de-DE"/>
          </w:rPr>
          <w:t>Rotunda Foundation</w:t>
        </w:r>
      </w:hyperlink>
      <w:r w:rsidR="003170F4" w:rsidRPr="00165A6A">
        <w:rPr>
          <w:rFonts w:ascii="IOI Light" w:hAnsi="IOI Light" w:cs="Tahoma"/>
          <w:sz w:val="24"/>
          <w:szCs w:val="24"/>
          <w:lang w:val="de-DE"/>
        </w:rPr>
        <w:t xml:space="preserve"> erhältlich. </w:t>
      </w:r>
      <w:r w:rsidR="0011410A" w:rsidRPr="00165A6A">
        <w:rPr>
          <w:rFonts w:ascii="IOI Light" w:hAnsi="IOI Light" w:cs="Tahoma"/>
          <w:sz w:val="24"/>
          <w:szCs w:val="24"/>
          <w:lang w:val="de-DE"/>
        </w:rPr>
        <w:t>Das Buch kostet 18,99 Euro.</w:t>
      </w:r>
    </w:p>
    <w:p w14:paraId="3E215605" w14:textId="297FDFBE" w:rsidR="003170F4" w:rsidRPr="00165A6A" w:rsidRDefault="003170F4" w:rsidP="003170F4">
      <w:pPr>
        <w:rPr>
          <w:rFonts w:ascii="IOI Light" w:hAnsi="IOI Light" w:cs="Tahoma"/>
          <w:sz w:val="24"/>
          <w:szCs w:val="24"/>
          <w:lang w:val="de-DE"/>
        </w:rPr>
      </w:pPr>
      <w:r w:rsidRPr="00165A6A">
        <w:rPr>
          <w:rFonts w:ascii="IOI Light" w:hAnsi="IOI Light" w:cs="Tahoma"/>
          <w:sz w:val="24"/>
          <w:szCs w:val="24"/>
          <w:lang w:val="de-DE"/>
        </w:rPr>
        <w:t xml:space="preserve">Das Bram Stoker Festival des Dublin City Council, ist Dublins erstes Fest der Gotik, des Mysteriösen und des Übernatürlichen. Dracula, der Vampirroman aus dem Jahr 1897, spielt zwar in Transsylvanien und England, aber sein Autor, Bram Stoker, war ein Dubliner. Das Bram Stoker Festival ist eines der größten multidisziplinären Kunstfestivals in Dublin. Es verwandelt die berühmtesten Orte der Stadt in übernatürliche, viktorianische Kulissen, die wie aus einem von Bram Stokers Romanen entnommen scheinen, und bietet Musik, Comedy, Theater, interaktive Kunstinstallationen, Filmvorführungen, kulinarische Erlebnisse und literarische Veranstaltungen. </w:t>
      </w:r>
    </w:p>
    <w:p w14:paraId="6254D4C5" w14:textId="486EBA9F" w:rsidR="006B550C" w:rsidRPr="00165A6A" w:rsidRDefault="006B550C" w:rsidP="006B550C">
      <w:pPr>
        <w:jc w:val="right"/>
        <w:rPr>
          <w:rFonts w:ascii="IOI Light" w:hAnsi="IOI Light" w:cs="Tahoma"/>
          <w:b/>
          <w:bCs/>
          <w:sz w:val="24"/>
          <w:szCs w:val="24"/>
          <w:lang w:val="de-DE"/>
        </w:rPr>
      </w:pPr>
      <w:r w:rsidRPr="00165A6A">
        <w:rPr>
          <w:rFonts w:ascii="IOI Light" w:hAnsi="IOI Light" w:cs="Tahoma"/>
          <w:b/>
          <w:bCs/>
          <w:sz w:val="24"/>
          <w:szCs w:val="24"/>
          <w:lang w:val="de-DE"/>
        </w:rPr>
        <w:t>1.870 Zeichen</w:t>
      </w:r>
    </w:p>
    <w:p w14:paraId="79321348" w14:textId="77777777" w:rsidR="00A96380" w:rsidRPr="00165A6A" w:rsidRDefault="00A96380" w:rsidP="006F000A">
      <w:pPr>
        <w:rPr>
          <w:rFonts w:ascii="IOI Light" w:hAnsi="IOI Light" w:cs="Tahoma"/>
          <w:sz w:val="24"/>
          <w:szCs w:val="24"/>
          <w:lang w:val="de-DE"/>
        </w:rPr>
      </w:pPr>
    </w:p>
    <w:p w14:paraId="6EB81613" w14:textId="0EF89DF6" w:rsidR="006F000A" w:rsidRPr="00165A6A" w:rsidRDefault="009E56DE" w:rsidP="006F000A">
      <w:pPr>
        <w:rPr>
          <w:rFonts w:ascii="IOI Light" w:hAnsi="IOI Light" w:cs="Tahoma"/>
          <w:b/>
          <w:bCs/>
          <w:sz w:val="24"/>
          <w:szCs w:val="24"/>
          <w:lang w:val="de-DE"/>
        </w:rPr>
      </w:pPr>
      <w:r w:rsidRPr="00165A6A">
        <w:rPr>
          <w:rFonts w:ascii="IOI Light" w:hAnsi="IOI Light" w:cs="Tahoma"/>
          <w:b/>
          <w:bCs/>
          <w:sz w:val="24"/>
          <w:szCs w:val="24"/>
          <w:lang w:val="de-DE"/>
        </w:rPr>
        <w:t xml:space="preserve">Über das Buch: </w:t>
      </w:r>
      <w:r w:rsidR="006F000A" w:rsidRPr="00165A6A">
        <w:rPr>
          <w:rFonts w:ascii="IOI Light" w:hAnsi="IOI Light" w:cs="Tahoma"/>
          <w:b/>
          <w:bCs/>
          <w:sz w:val="24"/>
          <w:szCs w:val="24"/>
          <w:lang w:val="de-DE"/>
        </w:rPr>
        <w:t xml:space="preserve">Gibbet Hill - Die Reise der Entdeckung </w:t>
      </w:r>
    </w:p>
    <w:p w14:paraId="1FEDE49F" w14:textId="465B06D0" w:rsidR="003170F4" w:rsidRPr="00165A6A" w:rsidRDefault="006F000A" w:rsidP="006F000A">
      <w:pPr>
        <w:rPr>
          <w:rFonts w:ascii="IOI Light" w:hAnsi="IOI Light" w:cs="Tahoma"/>
          <w:sz w:val="24"/>
          <w:szCs w:val="24"/>
          <w:lang w:val="de-DE"/>
        </w:rPr>
      </w:pPr>
      <w:r w:rsidRPr="00165A6A">
        <w:rPr>
          <w:rFonts w:ascii="IOI Light" w:hAnsi="IOI Light" w:cs="Tahoma"/>
          <w:sz w:val="24"/>
          <w:szCs w:val="24"/>
          <w:lang w:val="de-DE"/>
        </w:rPr>
        <w:t xml:space="preserve">Brian Clearys Reise begann 2021, als eine plötzlich auftretende Taubheit sein Leben veränderte. Nach einer Cochlea-Implantat-Operation und während eines Urlaubs zur Wiedererlangung seines Gehörs besuchte Brian die </w:t>
      </w:r>
      <w:hyperlink r:id="rId11" w:history="1">
        <w:r w:rsidRPr="00B13519">
          <w:rPr>
            <w:rStyle w:val="Hyperlink"/>
            <w:rFonts w:ascii="IOI Light" w:hAnsi="IOI Light" w:cs="Tahoma"/>
            <w:b/>
            <w:bCs/>
            <w:sz w:val="24"/>
            <w:szCs w:val="24"/>
            <w:lang w:val="de-DE"/>
          </w:rPr>
          <w:t>National Library of Ireland</w:t>
        </w:r>
      </w:hyperlink>
      <w:r w:rsidRPr="00165A6A">
        <w:rPr>
          <w:rFonts w:ascii="IOI Light" w:hAnsi="IOI Light" w:cs="Tahoma"/>
          <w:sz w:val="24"/>
          <w:szCs w:val="24"/>
          <w:lang w:val="de-DE"/>
        </w:rPr>
        <w:t xml:space="preserve"> (NLI), um einem seiner Interessen nachzugehen: historische Literatur und die Werke von Bram Stoker. Dort entdeckte er dieses verborgene literarische Juwel.</w:t>
      </w:r>
    </w:p>
    <w:p w14:paraId="6A288980" w14:textId="360FAC47" w:rsidR="00EF4A88" w:rsidRPr="00165A6A" w:rsidRDefault="00EF4A88" w:rsidP="00EF4A88">
      <w:pPr>
        <w:rPr>
          <w:rFonts w:ascii="IOI Light" w:hAnsi="IOI Light" w:cs="Tahoma"/>
          <w:sz w:val="24"/>
          <w:szCs w:val="24"/>
          <w:lang w:val="de-DE"/>
        </w:rPr>
      </w:pPr>
      <w:r w:rsidRPr="00165A6A">
        <w:rPr>
          <w:rFonts w:ascii="IOI Light" w:hAnsi="IOI Light" w:cs="Tahoma"/>
          <w:sz w:val="24"/>
          <w:szCs w:val="24"/>
          <w:lang w:val="de-DE"/>
        </w:rPr>
        <w:t xml:space="preserve">Brian wusste, dass Stoker zu dieser Zeit regelmäßig Beiträge für Jahrbücher schrieb, in denen er für die Einsendung von Kurzgeschichten bezahlt wurde. Er stieß auf eine Anzeige in der Daily Mail (Dublin) aus dem Jahr 1890, in der um Geschichten für die Weihnachtsausgabe gebeten wurde. Auf die Frage, ob Stoker vielleicht eine Geschichte eingereicht hatte, fand Brian die Weihnachtsbeilage der Daily Mail vom 17. Dezember und entdeckte eine bisher nicht dokumentierte </w:t>
      </w:r>
      <w:r w:rsidRPr="00165A6A">
        <w:rPr>
          <w:rFonts w:ascii="IOI Light" w:hAnsi="IOI Light" w:cs="Tahoma"/>
          <w:sz w:val="24"/>
          <w:szCs w:val="24"/>
          <w:lang w:val="de-DE"/>
        </w:rPr>
        <w:lastRenderedPageBreak/>
        <w:t xml:space="preserve">Kurzgeschichte von Stoker mit dem Titel „Gibbet Hill“. Er hat umfangreiche Nachforschungen angestellt, um herauszufinden, ob die Geschichte irgendwo erwähnt oder von Stoker-Biographen aufgezeichnet wurde </w:t>
      </w:r>
      <w:r w:rsidR="00CC3C63" w:rsidRPr="00165A6A">
        <w:rPr>
          <w:rFonts w:ascii="IOI Light" w:hAnsi="IOI Light" w:cs="Tahoma"/>
          <w:sz w:val="24"/>
          <w:szCs w:val="24"/>
          <w:lang w:val="de-DE"/>
        </w:rPr>
        <w:t>–</w:t>
      </w:r>
      <w:r w:rsidRPr="00165A6A">
        <w:rPr>
          <w:rFonts w:ascii="IOI Light" w:hAnsi="IOI Light" w:cs="Tahoma"/>
          <w:sz w:val="24"/>
          <w:szCs w:val="24"/>
          <w:lang w:val="de-DE"/>
        </w:rPr>
        <w:t xml:space="preserve"> sie wurde nicht erwähnt und ist auch keinem Stoker-Biographen bekannt. </w:t>
      </w:r>
    </w:p>
    <w:p w14:paraId="6E42A7DE" w14:textId="302FDB80" w:rsidR="006F000A" w:rsidRPr="00165A6A" w:rsidRDefault="00EF4A88" w:rsidP="00EF4A88">
      <w:pPr>
        <w:rPr>
          <w:rFonts w:ascii="IOI Light" w:hAnsi="IOI Light" w:cs="Tahoma"/>
          <w:sz w:val="24"/>
          <w:szCs w:val="24"/>
          <w:lang w:val="de-DE"/>
        </w:rPr>
      </w:pPr>
      <w:r w:rsidRPr="00165A6A">
        <w:rPr>
          <w:rFonts w:ascii="IOI Light" w:hAnsi="IOI Light" w:cs="Tahoma"/>
          <w:sz w:val="24"/>
          <w:szCs w:val="24"/>
          <w:lang w:val="de-DE"/>
        </w:rPr>
        <w:t>Vor seinem Tod hatte Stoker geplant, drei Bände mit Kurzgeschichten zu veröffentlichen. Einer davon wurde noch vor seinem Tod veröffentlicht, die beiden anderen sind nie erschienen. Brian glaubt, dass Stoker höchstwahrscheinlich vorhatte, Gibbet Hill in einen dieser Bände aufzunehmen, aber er starb, bevor er sie zusammenstellen konnte. Brian hat nachgeforscht und mit anerkannten Stoker-Autoritäten zusammengearbeitet, aber es wurden keine Hinweise darauf gefunden, dass die Geschichte irgendwo anders erschienen ist, noch wurde sie in historischen Dokumenten oder Stoker-Bibliografien erwähnt.</w:t>
      </w:r>
    </w:p>
    <w:p w14:paraId="23EA908B" w14:textId="050769C8" w:rsidR="0063625F" w:rsidRPr="00165A6A" w:rsidRDefault="005523A5" w:rsidP="003E1B53">
      <w:pPr>
        <w:rPr>
          <w:rFonts w:ascii="IOI Light" w:hAnsi="IOI Light" w:cs="Tahoma"/>
          <w:sz w:val="24"/>
          <w:szCs w:val="24"/>
          <w:lang w:val="de-DE"/>
        </w:rPr>
      </w:pPr>
      <w:r w:rsidRPr="00165A6A">
        <w:rPr>
          <w:rFonts w:ascii="IOI Light" w:hAnsi="IOI Light" w:cs="Tahoma"/>
          <w:sz w:val="24"/>
          <w:szCs w:val="24"/>
          <w:lang w:val="de-DE"/>
        </w:rPr>
        <w:t>Brian erkannte die Bedeutung seines Fundes und arbeitete mit dem bekannten irischen Künstler Paul McKinley zusammen, der eine Reihe von Kunstwerken schuf, die von der Geschichte inspiriert waren</w:t>
      </w:r>
      <w:r w:rsidR="00CA465D" w:rsidRPr="00165A6A">
        <w:rPr>
          <w:rFonts w:ascii="IOI Light" w:hAnsi="IOI Light" w:cs="Tahoma"/>
          <w:sz w:val="24"/>
          <w:szCs w:val="24"/>
          <w:lang w:val="de-DE"/>
        </w:rPr>
        <w:t xml:space="preserve"> und damit auch den Einband für das Buch lieferte</w:t>
      </w:r>
      <w:r w:rsidRPr="00165A6A">
        <w:rPr>
          <w:rFonts w:ascii="IOI Light" w:hAnsi="IOI Light" w:cs="Tahoma"/>
          <w:sz w:val="24"/>
          <w:szCs w:val="24"/>
          <w:lang w:val="de-DE"/>
        </w:rPr>
        <w:t xml:space="preserve">. Gemeinsam planten sie ein Projekt, das nicht nur diese bemerkenswerte Entdeckung feiern, sondern auch einem größeren Zweck dienen sollte. </w:t>
      </w:r>
      <w:r w:rsidR="00BF4755" w:rsidRPr="00165A6A">
        <w:rPr>
          <w:rFonts w:ascii="IOI Light" w:hAnsi="IOI Light" w:cs="Tahoma"/>
          <w:sz w:val="24"/>
          <w:szCs w:val="24"/>
          <w:lang w:val="de-DE"/>
        </w:rPr>
        <w:t>Brian</w:t>
      </w:r>
      <w:r w:rsidRPr="00165A6A">
        <w:rPr>
          <w:rFonts w:ascii="IOI Light" w:hAnsi="IOI Light" w:cs="Tahoma"/>
          <w:sz w:val="24"/>
          <w:szCs w:val="24"/>
          <w:lang w:val="de-DE"/>
        </w:rPr>
        <w:t xml:space="preserve"> Cleary sagte: „Ich saß am 12. Oktober 2023 in der irischen Nationalbibliothek und hielt den Atem an, während ich auf das starrte, was ich gerade gefunden hatte: eine lange verschollene Geistergeschichte von Bram Stoker. Als ich dieses Juwel von einer Geschichte las, kam mir der Gedanke, dass ich möglicherweise der einzige lebende Mensch bin, der sie gelesen hat, gefolgt von der Frage: „Was um alles in der Welt soll ich damit machen?“. Nachdem ich die literarische und historische Bedeutung des Fundes erkannt hatte, stieß ich auf eine erstaunliche Sammlung von Menschen, die dazu beigetragen haben, Gibbet Hill nach über 130 Jahren im Dunkel der Archive wieder ans Licht der Welt zu bringen. Dieses wunderbare Buch enthält ein passendes Vorwort von Roddy Doyle, Stokers lange verschollene Geschichte, die Geschichte, wie ich sie als direkte Folge meines plötzlichen Hörverlusts fand, eine Stoker-Biografie und einen Vergleich mit dem breiteren Stoker-Kanon, Originalkunstwerke und Arbeiten von Charlotte Stoker, Brams Mutter. Ich hoffe, dass dieses Buch wichtige Gelder für den neu gegründeten Charlotte Stoker Fund sammeln wird, der von der Rotunda Foundation verwaltet wird, und dass die gesammelten Gelder die Forschung über vermeidbaren Hörverlust bei gefährdeten Kleinkindern unterstützen werden.“ </w:t>
      </w:r>
      <w:r w:rsidR="00A51F01" w:rsidRPr="00165A6A">
        <w:rPr>
          <w:rFonts w:ascii="IOI Light" w:hAnsi="IOI Light" w:cs="Tahoma"/>
          <w:sz w:val="24"/>
          <w:szCs w:val="24"/>
          <w:lang w:val="de-DE"/>
        </w:rPr>
        <w:t xml:space="preserve">In dem Buch findet sich auch eine </w:t>
      </w:r>
      <w:r w:rsidR="00487330" w:rsidRPr="00165A6A">
        <w:rPr>
          <w:rFonts w:ascii="IOI Light" w:hAnsi="IOI Light" w:cs="Tahoma"/>
          <w:sz w:val="24"/>
          <w:szCs w:val="24"/>
          <w:lang w:val="de-DE"/>
        </w:rPr>
        <w:t xml:space="preserve">Reproduktion des Vortrags von Charlotte Stoker aus dem Jahr 1862, der vor der Statistical Association of Ireland gehalten wurde und in dem sie sich für die Erziehung gehörloser Kinder einsetzte </w:t>
      </w:r>
      <w:r w:rsidR="00A51F01" w:rsidRPr="00165A6A">
        <w:rPr>
          <w:rFonts w:ascii="IOI Light" w:hAnsi="IOI Light" w:cs="Tahoma"/>
          <w:sz w:val="24"/>
          <w:szCs w:val="24"/>
          <w:lang w:val="de-DE"/>
        </w:rPr>
        <w:t>–</w:t>
      </w:r>
      <w:r w:rsidR="00487330" w:rsidRPr="00165A6A">
        <w:rPr>
          <w:rFonts w:ascii="IOI Light" w:hAnsi="IOI Light" w:cs="Tahoma"/>
          <w:sz w:val="24"/>
          <w:szCs w:val="24"/>
          <w:lang w:val="de-DE"/>
        </w:rPr>
        <w:t xml:space="preserve"> ein Anliegen, das eng mit dem Auftrag des Projekts verbunden ist.</w:t>
      </w:r>
      <w:r w:rsidR="006B550C" w:rsidRPr="00165A6A">
        <w:rPr>
          <w:rFonts w:ascii="IOI Light" w:hAnsi="IOI Light" w:cs="Tahoma"/>
          <w:sz w:val="24"/>
          <w:szCs w:val="24"/>
          <w:lang w:val="de-DE"/>
        </w:rPr>
        <w:t xml:space="preserve"> Charlotte Stoker war eine Pionierin im Bereich der sozialen Gerechtigkeit und eine Verfechterin der Erziehung gehörloser Kinder zu ihrer Zeit.</w:t>
      </w:r>
    </w:p>
    <w:p w14:paraId="13902BFD" w14:textId="4BFAA896" w:rsidR="00CA0AE7" w:rsidRPr="00165A6A" w:rsidRDefault="006B550C" w:rsidP="00CA0AE7">
      <w:pPr>
        <w:jc w:val="right"/>
        <w:rPr>
          <w:rFonts w:ascii="IOI Light" w:hAnsi="IOI Light" w:cs="Tahoma"/>
          <w:b/>
          <w:bCs/>
          <w:sz w:val="24"/>
          <w:szCs w:val="24"/>
          <w:lang w:val="de-DE"/>
        </w:rPr>
      </w:pPr>
      <w:r w:rsidRPr="00165A6A">
        <w:rPr>
          <w:rFonts w:ascii="IOI Light" w:hAnsi="IOI Light" w:cs="Tahoma"/>
          <w:b/>
          <w:bCs/>
          <w:sz w:val="24"/>
          <w:szCs w:val="24"/>
          <w:lang w:val="de-DE"/>
        </w:rPr>
        <w:t>3.872</w:t>
      </w:r>
      <w:r w:rsidR="00CA0AE7" w:rsidRPr="00165A6A">
        <w:rPr>
          <w:rFonts w:ascii="IOI Light" w:hAnsi="IOI Light" w:cs="Tahoma"/>
          <w:b/>
          <w:bCs/>
          <w:sz w:val="24"/>
          <w:szCs w:val="24"/>
          <w:lang w:val="de-DE"/>
        </w:rPr>
        <w:t xml:space="preserve"> Zei</w:t>
      </w:r>
      <w:r w:rsidR="0009460A" w:rsidRPr="00165A6A">
        <w:rPr>
          <w:rFonts w:ascii="IOI Light" w:hAnsi="IOI Light" w:cs="Tahoma"/>
          <w:b/>
          <w:bCs/>
          <w:sz w:val="24"/>
          <w:szCs w:val="24"/>
          <w:lang w:val="de-DE"/>
        </w:rPr>
        <w:t>ch</w:t>
      </w:r>
      <w:r w:rsidR="00CA0AE7" w:rsidRPr="00165A6A">
        <w:rPr>
          <w:rFonts w:ascii="IOI Light" w:hAnsi="IOI Light" w:cs="Tahoma"/>
          <w:b/>
          <w:bCs/>
          <w:sz w:val="24"/>
          <w:szCs w:val="24"/>
          <w:lang w:val="de-DE"/>
        </w:rPr>
        <w:t>en</w:t>
      </w:r>
    </w:p>
    <w:p w14:paraId="4941B6D4" w14:textId="36148769" w:rsidR="00CA0AE7" w:rsidRPr="00165A6A" w:rsidRDefault="00CA0AE7" w:rsidP="00CA0AE7">
      <w:pPr>
        <w:rPr>
          <w:rFonts w:ascii="IOI Light" w:hAnsi="IOI Light" w:cs="Tahoma"/>
          <w:b/>
          <w:bCs/>
          <w:sz w:val="24"/>
          <w:szCs w:val="24"/>
          <w:lang w:val="de-DE"/>
        </w:rPr>
      </w:pPr>
    </w:p>
    <w:p w14:paraId="4C9BA22F" w14:textId="555C4220" w:rsidR="00CA0AE7" w:rsidRPr="00165A6A" w:rsidRDefault="00CA0AE7" w:rsidP="00CA0AE7">
      <w:pPr>
        <w:rPr>
          <w:rFonts w:ascii="IOI Light" w:hAnsi="IOI Light" w:cs="Tahoma"/>
          <w:b/>
          <w:bCs/>
          <w:sz w:val="24"/>
          <w:szCs w:val="24"/>
          <w:lang w:val="de-DE"/>
        </w:rPr>
      </w:pPr>
      <w:r w:rsidRPr="00165A6A">
        <w:rPr>
          <w:rFonts w:ascii="IOI Light" w:hAnsi="IOI Light" w:cs="Tahoma"/>
          <w:b/>
          <w:bCs/>
          <w:sz w:val="24"/>
          <w:szCs w:val="24"/>
          <w:lang w:val="de-DE"/>
        </w:rPr>
        <w:t>Hintergrund</w:t>
      </w:r>
    </w:p>
    <w:p w14:paraId="4F61A083" w14:textId="394F6BF3" w:rsidR="00CA0AE7" w:rsidRPr="00165A6A" w:rsidRDefault="00776EAE" w:rsidP="00CA0AE7">
      <w:pPr>
        <w:rPr>
          <w:rFonts w:ascii="IOI Light" w:hAnsi="IOI Light" w:cs="Tahoma"/>
          <w:sz w:val="24"/>
          <w:szCs w:val="24"/>
          <w:lang w:val="de-DE"/>
        </w:rPr>
      </w:pPr>
      <w:hyperlink r:id="rId12" w:history="1">
        <w:r w:rsidR="00A96380" w:rsidRPr="00776EAE">
          <w:rPr>
            <w:rStyle w:val="Hyperlink"/>
            <w:rFonts w:ascii="IOI Light" w:hAnsi="IOI Light" w:cs="Tahoma"/>
            <w:b/>
            <w:bCs/>
            <w:sz w:val="24"/>
            <w:szCs w:val="24"/>
            <w:lang w:val="de-DE"/>
          </w:rPr>
          <w:t>Ha</w:t>
        </w:r>
        <w:r w:rsidR="00A96380" w:rsidRPr="00776EAE">
          <w:rPr>
            <w:rStyle w:val="Hyperlink"/>
            <w:rFonts w:ascii="IOI Light" w:hAnsi="IOI Light" w:cs="Tahoma"/>
            <w:b/>
            <w:bCs/>
            <w:sz w:val="24"/>
            <w:szCs w:val="24"/>
            <w:lang w:val="de-DE"/>
          </w:rPr>
          <w:t>l</w:t>
        </w:r>
        <w:r w:rsidR="00A96380" w:rsidRPr="00776EAE">
          <w:rPr>
            <w:rStyle w:val="Hyperlink"/>
            <w:rFonts w:ascii="IOI Light" w:hAnsi="IOI Light" w:cs="Tahoma"/>
            <w:b/>
            <w:bCs/>
            <w:sz w:val="24"/>
            <w:szCs w:val="24"/>
            <w:lang w:val="de-DE"/>
          </w:rPr>
          <w:t>loween</w:t>
        </w:r>
      </w:hyperlink>
      <w:r w:rsidR="00A96380" w:rsidRPr="00165A6A">
        <w:rPr>
          <w:rFonts w:ascii="IOI Light" w:hAnsi="IOI Light" w:cs="Tahoma"/>
          <w:sz w:val="24"/>
          <w:szCs w:val="24"/>
          <w:lang w:val="de-DE"/>
        </w:rPr>
        <w:t xml:space="preserve"> ist auf der irischen Insel ein wichtiger Termin im Herbstkalender, und das Bram Stoker Festival des Stadtrats von Dublin reiht sich in eine Reihe von Veranstaltungen ein, die auf das uralte keltische Fest Samhain zurückgehen, das vor </w:t>
      </w:r>
      <w:r w:rsidR="00A96380" w:rsidRPr="00165A6A">
        <w:rPr>
          <w:rFonts w:ascii="IOI Light" w:hAnsi="IOI Light" w:cs="Tahoma"/>
          <w:sz w:val="24"/>
          <w:szCs w:val="24"/>
          <w:lang w:val="de-DE"/>
        </w:rPr>
        <w:lastRenderedPageBreak/>
        <w:t xml:space="preserve">mehr als 2000 Jahren das Ende der Ernte und den Beginn des Winters feierte. Halloween </w:t>
      </w:r>
      <w:r w:rsidR="009E56DE" w:rsidRPr="00165A6A">
        <w:rPr>
          <w:rFonts w:ascii="IOI Light" w:hAnsi="IOI Light" w:cs="Tahoma"/>
          <w:sz w:val="24"/>
          <w:szCs w:val="24"/>
          <w:lang w:val="de-DE"/>
        </w:rPr>
        <w:t>–</w:t>
      </w:r>
      <w:r w:rsidR="00A96380" w:rsidRPr="00165A6A">
        <w:rPr>
          <w:rFonts w:ascii="IOI Light" w:hAnsi="IOI Light" w:cs="Tahoma"/>
          <w:sz w:val="24"/>
          <w:szCs w:val="24"/>
          <w:lang w:val="de-DE"/>
        </w:rPr>
        <w:t xml:space="preserve"> oder Oíche Shamhna, wie es auf Irisch heißt </w:t>
      </w:r>
      <w:r w:rsidR="009E56DE" w:rsidRPr="00165A6A">
        <w:rPr>
          <w:rFonts w:ascii="IOI Light" w:hAnsi="IOI Light" w:cs="Tahoma"/>
          <w:sz w:val="24"/>
          <w:szCs w:val="24"/>
          <w:lang w:val="de-DE"/>
        </w:rPr>
        <w:t>–</w:t>
      </w:r>
      <w:r w:rsidR="00A96380" w:rsidRPr="00165A6A">
        <w:rPr>
          <w:rFonts w:ascii="IOI Light" w:hAnsi="IOI Light" w:cs="Tahoma"/>
          <w:sz w:val="24"/>
          <w:szCs w:val="24"/>
          <w:lang w:val="de-DE"/>
        </w:rPr>
        <w:t xml:space="preserve"> feierte traditionell das Ende der Ernte und den Beginn des Winters. Heute ist es einer der größten Höhepunkte im irischen Festkalender. </w:t>
      </w:r>
    </w:p>
    <w:p w14:paraId="3B93E8F7" w14:textId="66BC91B3" w:rsidR="0009460A" w:rsidRPr="00165A6A" w:rsidRDefault="006B550C" w:rsidP="0009460A">
      <w:pPr>
        <w:jc w:val="right"/>
        <w:rPr>
          <w:rFonts w:ascii="IOI Light" w:hAnsi="IOI Light" w:cs="Tahoma"/>
          <w:b/>
          <w:bCs/>
          <w:sz w:val="24"/>
          <w:szCs w:val="24"/>
          <w:lang w:val="de-DE"/>
        </w:rPr>
      </w:pPr>
      <w:r w:rsidRPr="00165A6A">
        <w:rPr>
          <w:rFonts w:ascii="IOI Light" w:hAnsi="IOI Light" w:cs="Tahoma"/>
          <w:b/>
          <w:bCs/>
          <w:sz w:val="24"/>
          <w:szCs w:val="24"/>
          <w:lang w:val="de-DE"/>
        </w:rPr>
        <w:t>514</w:t>
      </w:r>
      <w:r w:rsidR="0009460A" w:rsidRPr="00165A6A">
        <w:rPr>
          <w:rFonts w:ascii="IOI Light" w:hAnsi="IOI Light" w:cs="Tahoma"/>
          <w:b/>
          <w:bCs/>
          <w:sz w:val="24"/>
          <w:szCs w:val="24"/>
          <w:lang w:val="de-DE"/>
        </w:rPr>
        <w:t xml:space="preserve"> Zeichen</w:t>
      </w:r>
    </w:p>
    <w:p w14:paraId="6045C91C" w14:textId="77777777" w:rsidR="00165A6A" w:rsidRPr="00165A6A" w:rsidRDefault="00165A6A" w:rsidP="00165A6A">
      <w:pPr>
        <w:rPr>
          <w:rFonts w:ascii="IOI Light" w:hAnsi="IOI Light" w:cs="Tahoma"/>
          <w:i/>
          <w:iCs/>
          <w:sz w:val="24"/>
          <w:szCs w:val="24"/>
          <w:lang w:val="de-DE"/>
        </w:rPr>
      </w:pPr>
      <w:r w:rsidRPr="00165A6A">
        <w:rPr>
          <w:rFonts w:ascii="IOI Light" w:hAnsi="IOI Light" w:cs="Tahoma"/>
          <w:i/>
          <w:iCs/>
          <w:sz w:val="24"/>
          <w:szCs w:val="24"/>
          <w:lang w:val="de-DE"/>
        </w:rPr>
        <w:t xml:space="preserve">Wenn Sie mehr über Irland erfahren möchten, hören Sie doch einfach mal rein in die </w:t>
      </w:r>
      <w:hyperlink r:id="rId13" w:history="1">
        <w:r w:rsidRPr="00165A6A">
          <w:rPr>
            <w:rStyle w:val="Hyperlink"/>
            <w:rFonts w:ascii="IOI Light" w:hAnsi="IOI Light" w:cs="Tahoma"/>
            <w:b/>
            <w:bCs/>
            <w:i/>
            <w:iCs/>
            <w:sz w:val="24"/>
            <w:szCs w:val="24"/>
            <w:lang w:val="de-DE"/>
          </w:rPr>
          <w:t>Podcasts</w:t>
        </w:r>
      </w:hyperlink>
      <w:r w:rsidRPr="00165A6A">
        <w:rPr>
          <w:rFonts w:ascii="IOI Light" w:hAnsi="IOI Light" w:cs="Tahoma"/>
          <w:i/>
          <w:iCs/>
          <w:sz w:val="24"/>
          <w:szCs w:val="24"/>
          <w:lang w:val="de-DE"/>
        </w:rPr>
        <w:t xml:space="preserve"> von Tourism Ireland</w:t>
      </w:r>
    </w:p>
    <w:p w14:paraId="71A9B830" w14:textId="77777777" w:rsidR="006B550C" w:rsidRPr="00165A6A" w:rsidRDefault="006B550C" w:rsidP="00CA0AE7">
      <w:pPr>
        <w:rPr>
          <w:rFonts w:ascii="IOI Light" w:hAnsi="IOI Light" w:cs="Tahoma"/>
          <w:b/>
          <w:bCs/>
          <w:sz w:val="24"/>
          <w:szCs w:val="24"/>
          <w:lang w:val="de-DE"/>
        </w:rPr>
      </w:pPr>
    </w:p>
    <w:p w14:paraId="459232A7" w14:textId="79F924D4" w:rsidR="00CA0AE7" w:rsidRPr="00165A6A" w:rsidRDefault="00CA0AE7" w:rsidP="00CA0AE7">
      <w:pPr>
        <w:rPr>
          <w:rFonts w:ascii="IOI Light" w:hAnsi="IOI Light" w:cs="Tahoma"/>
          <w:b/>
          <w:bCs/>
          <w:lang w:val="de-DE"/>
        </w:rPr>
      </w:pPr>
      <w:r w:rsidRPr="00165A6A">
        <w:rPr>
          <w:rFonts w:ascii="IOI Light" w:hAnsi="IOI Light" w:cs="Tahoma"/>
          <w:b/>
          <w:bCs/>
          <w:lang w:val="de-DE"/>
        </w:rPr>
        <w:t>Links:</w:t>
      </w:r>
    </w:p>
    <w:p w14:paraId="6606D0AD" w14:textId="22EDC5D2" w:rsidR="00CA0AE7" w:rsidRPr="00476DC0" w:rsidRDefault="00AE02E8" w:rsidP="00CA0AE7">
      <w:pPr>
        <w:rPr>
          <w:rStyle w:val="Hyperlink"/>
          <w:rFonts w:ascii="IOI Light" w:hAnsi="IOI Light" w:cs="Tahoma"/>
          <w:lang w:val="de-DE"/>
        </w:rPr>
      </w:pPr>
      <w:r w:rsidRPr="00476DC0">
        <w:rPr>
          <w:rFonts w:ascii="IOI Light" w:hAnsi="IOI Light" w:cs="Tahoma"/>
          <w:lang w:val="de-DE"/>
        </w:rPr>
        <w:fldChar w:fldCharType="begin"/>
      </w:r>
      <w:r w:rsidRPr="00476DC0">
        <w:rPr>
          <w:rFonts w:ascii="IOI Light" w:hAnsi="IOI Light" w:cs="Tahoma"/>
          <w:lang w:val="de-DE"/>
        </w:rPr>
        <w:instrText>HYPERLINK "https://go.irlnd.co/k3fs0kzg"</w:instrText>
      </w:r>
      <w:r w:rsidRPr="00476DC0">
        <w:rPr>
          <w:rFonts w:ascii="IOI Light" w:hAnsi="IOI Light" w:cs="Tahoma"/>
          <w:lang w:val="de-DE"/>
        </w:rPr>
      </w:r>
      <w:r w:rsidRPr="00476DC0">
        <w:rPr>
          <w:rFonts w:ascii="IOI Light" w:hAnsi="IOI Light" w:cs="Tahoma"/>
          <w:lang w:val="de-DE"/>
        </w:rPr>
        <w:fldChar w:fldCharType="separate"/>
      </w:r>
      <w:r w:rsidR="00E6193F" w:rsidRPr="00476DC0">
        <w:rPr>
          <w:rStyle w:val="Hyperlink"/>
          <w:rFonts w:ascii="IOI Light" w:hAnsi="IOI Light" w:cs="Tahoma"/>
          <w:lang w:val="de-DE"/>
        </w:rPr>
        <w:t>https://www.ireland.com/de-de/destinations/experiences/dublin/</w:t>
      </w:r>
    </w:p>
    <w:p w14:paraId="2897F958" w14:textId="1D452F00" w:rsidR="00221A6A" w:rsidRPr="0065039E" w:rsidRDefault="00AE02E8" w:rsidP="00385D98">
      <w:pPr>
        <w:rPr>
          <w:rStyle w:val="Hyperlink"/>
          <w:rFonts w:ascii="IOI Light" w:hAnsi="IOI Light" w:cs="Tahoma"/>
          <w:lang w:val="de-DE"/>
        </w:rPr>
      </w:pPr>
      <w:r w:rsidRPr="00476DC0">
        <w:rPr>
          <w:rFonts w:ascii="IOI Light" w:hAnsi="IOI Light" w:cs="Tahoma"/>
          <w:lang w:val="de-DE"/>
        </w:rPr>
        <w:fldChar w:fldCharType="end"/>
      </w:r>
      <w:r w:rsidR="0065039E">
        <w:rPr>
          <w:rFonts w:ascii="IOI Light" w:hAnsi="IOI Light" w:cs="Tahoma"/>
          <w:highlight w:val="yellow"/>
          <w:lang w:val="de-DE"/>
        </w:rPr>
        <w:fldChar w:fldCharType="begin"/>
      </w:r>
      <w:r w:rsidR="00CE02A3">
        <w:rPr>
          <w:rFonts w:ascii="IOI Light" w:hAnsi="IOI Light" w:cs="Tahoma"/>
          <w:highlight w:val="yellow"/>
          <w:lang w:val="de-DE"/>
        </w:rPr>
        <w:instrText>HYPERLINK "https://go.irlnd.co/9ilndx8t"</w:instrText>
      </w:r>
      <w:r w:rsidR="00CE02A3">
        <w:rPr>
          <w:rFonts w:ascii="IOI Light" w:hAnsi="IOI Light" w:cs="Tahoma"/>
          <w:highlight w:val="yellow"/>
          <w:lang w:val="de-DE"/>
        </w:rPr>
      </w:r>
      <w:r w:rsidR="0065039E">
        <w:rPr>
          <w:rFonts w:ascii="IOI Light" w:hAnsi="IOI Light" w:cs="Tahoma"/>
          <w:highlight w:val="yellow"/>
          <w:lang w:val="de-DE"/>
        </w:rPr>
        <w:fldChar w:fldCharType="separate"/>
      </w:r>
      <w:r w:rsidR="00221A6A" w:rsidRPr="00476DC0">
        <w:rPr>
          <w:rStyle w:val="Hyperlink"/>
          <w:rFonts w:ascii="IOI Light" w:hAnsi="IOI Light" w:cs="Tahoma"/>
          <w:lang w:val="de-DE"/>
        </w:rPr>
        <w:t>https://www.ireland.com/de-de/magazine/literature/draculas-undead</w:t>
      </w:r>
      <w:r w:rsidR="00221A6A" w:rsidRPr="00476DC0">
        <w:rPr>
          <w:rStyle w:val="Hyperlink"/>
          <w:rFonts w:ascii="IOI Light" w:hAnsi="IOI Light" w:cs="Tahoma"/>
          <w:lang w:val="de-DE"/>
        </w:rPr>
        <w:t>-</w:t>
      </w:r>
      <w:r w:rsidR="00221A6A" w:rsidRPr="00476DC0">
        <w:rPr>
          <w:rStyle w:val="Hyperlink"/>
          <w:rFonts w:ascii="IOI Light" w:hAnsi="IOI Light" w:cs="Tahoma"/>
          <w:lang w:val="de-DE"/>
        </w:rPr>
        <w:t>appeal/</w:t>
      </w:r>
    </w:p>
    <w:p w14:paraId="08E5373B" w14:textId="693C2303" w:rsidR="00385D98" w:rsidRPr="00165A6A" w:rsidRDefault="0065039E" w:rsidP="00385D98">
      <w:pPr>
        <w:rPr>
          <w:rFonts w:ascii="IOI Light" w:hAnsi="IOI Light" w:cs="Tahoma"/>
          <w:lang w:val="de-DE"/>
        </w:rPr>
      </w:pPr>
      <w:r>
        <w:rPr>
          <w:rFonts w:ascii="IOI Light" w:hAnsi="IOI Light" w:cs="Tahoma"/>
          <w:highlight w:val="yellow"/>
          <w:lang w:val="de-DE"/>
        </w:rPr>
        <w:fldChar w:fldCharType="end"/>
      </w:r>
      <w:hyperlink r:id="rId14" w:history="1">
        <w:r w:rsidR="002102C8" w:rsidRPr="00165A6A">
          <w:rPr>
            <w:rStyle w:val="Hyperlink"/>
            <w:rFonts w:ascii="IOI Light" w:hAnsi="IOI Light" w:cs="Tahoma"/>
            <w:lang w:val="de-DE"/>
          </w:rPr>
          <w:t>www.bramstokerfestival.com</w:t>
        </w:r>
      </w:hyperlink>
    </w:p>
    <w:p w14:paraId="35999B3F" w14:textId="7D531B08" w:rsidR="00221A6A" w:rsidRPr="00AE02E8" w:rsidRDefault="00000000" w:rsidP="00385D98">
      <w:pPr>
        <w:rPr>
          <w:rFonts w:ascii="IOI Light" w:hAnsi="IOI Light" w:cs="Tahoma"/>
          <w:lang w:val="de-DE"/>
        </w:rPr>
      </w:pPr>
      <w:hyperlink r:id="rId15" w:history="1">
        <w:r w:rsidR="00834D1D" w:rsidRPr="00AE02E8">
          <w:rPr>
            <w:rStyle w:val="Hyperlink"/>
            <w:rFonts w:ascii="IOI Light" w:hAnsi="IOI Light" w:cs="Tahoma"/>
            <w:lang w:val="de-DE"/>
          </w:rPr>
          <w:t>https://rotundafoundation.ie/</w:t>
        </w:r>
      </w:hyperlink>
    </w:p>
    <w:p w14:paraId="0E2B9294" w14:textId="6E9AF10A" w:rsidR="00004FDB" w:rsidRPr="00AE02E8" w:rsidRDefault="00000000" w:rsidP="00385D98">
      <w:pPr>
        <w:rPr>
          <w:rFonts w:ascii="IOI Light" w:hAnsi="IOI Light" w:cs="Tahoma"/>
          <w:lang w:val="de-DE"/>
        </w:rPr>
      </w:pPr>
      <w:hyperlink r:id="rId16" w:history="1">
        <w:r w:rsidR="00B13519" w:rsidRPr="00AE02E8">
          <w:rPr>
            <w:rStyle w:val="Hyperlink"/>
            <w:rFonts w:ascii="IOI Light" w:hAnsi="IOI Light" w:cs="Tahoma"/>
            <w:lang w:val="de-DE"/>
          </w:rPr>
          <w:t>https://www.nli.ie/</w:t>
        </w:r>
      </w:hyperlink>
    </w:p>
    <w:p w14:paraId="7C4BF439" w14:textId="536CC7D5" w:rsidR="00385D98" w:rsidRPr="00476DC0" w:rsidRDefault="00CA7EFE" w:rsidP="00CA0AE7">
      <w:pPr>
        <w:rPr>
          <w:rStyle w:val="Hyperlink"/>
          <w:rFonts w:ascii="IOI Light" w:hAnsi="IOI Light" w:cs="Tahoma"/>
          <w:lang w:val="de-DE"/>
        </w:rPr>
      </w:pPr>
      <w:r w:rsidRPr="00476DC0">
        <w:rPr>
          <w:rFonts w:ascii="IOI Light" w:hAnsi="IOI Light" w:cs="Tahoma"/>
          <w:lang w:val="de-DE"/>
        </w:rPr>
        <w:fldChar w:fldCharType="begin"/>
      </w:r>
      <w:r w:rsidRPr="00476DC0">
        <w:rPr>
          <w:rFonts w:ascii="IOI Light" w:hAnsi="IOI Light" w:cs="Tahoma"/>
          <w:lang w:val="de-DE"/>
        </w:rPr>
        <w:instrText>HYPERLINK "https://go.irlnd.co/7pv6oh0d"</w:instrText>
      </w:r>
      <w:r w:rsidRPr="00476DC0">
        <w:rPr>
          <w:rFonts w:ascii="IOI Light" w:hAnsi="IOI Light" w:cs="Tahoma"/>
          <w:lang w:val="de-DE"/>
        </w:rPr>
      </w:r>
      <w:r w:rsidRPr="00476DC0">
        <w:rPr>
          <w:rFonts w:ascii="IOI Light" w:hAnsi="IOI Light" w:cs="Tahoma"/>
          <w:lang w:val="de-DE"/>
        </w:rPr>
        <w:fldChar w:fldCharType="separate"/>
      </w:r>
      <w:r w:rsidR="0020583B" w:rsidRPr="00476DC0">
        <w:rPr>
          <w:rStyle w:val="Hyperlink"/>
          <w:rFonts w:ascii="IOI Light" w:hAnsi="IOI Light" w:cs="Tahoma"/>
          <w:lang w:val="de-DE"/>
        </w:rPr>
        <w:t>https://www.ireland.com/de-de/features/ireland-h</w:t>
      </w:r>
      <w:r w:rsidR="0020583B" w:rsidRPr="00476DC0">
        <w:rPr>
          <w:rStyle w:val="Hyperlink"/>
          <w:rFonts w:ascii="IOI Light" w:hAnsi="IOI Light" w:cs="Tahoma"/>
          <w:lang w:val="de-DE"/>
        </w:rPr>
        <w:t>o</w:t>
      </w:r>
      <w:r w:rsidR="0020583B" w:rsidRPr="00476DC0">
        <w:rPr>
          <w:rStyle w:val="Hyperlink"/>
          <w:rFonts w:ascii="IOI Light" w:hAnsi="IOI Light" w:cs="Tahoma"/>
          <w:lang w:val="de-DE"/>
        </w:rPr>
        <w:t>me-of-halloween/</w:t>
      </w:r>
    </w:p>
    <w:p w14:paraId="263C7004" w14:textId="5C415858" w:rsidR="00CA0AE7" w:rsidRPr="00AE02E8" w:rsidRDefault="00CA7EFE" w:rsidP="00CA0AE7">
      <w:pPr>
        <w:rPr>
          <w:rFonts w:ascii="IOI Light" w:hAnsi="IOI Light" w:cs="Tahoma"/>
          <w:b/>
          <w:bCs/>
          <w:lang w:val="de-DE"/>
        </w:rPr>
      </w:pPr>
      <w:r w:rsidRPr="00476DC0">
        <w:rPr>
          <w:rFonts w:ascii="IOI Light" w:hAnsi="IOI Light" w:cs="Tahoma"/>
          <w:lang w:val="de-DE"/>
        </w:rPr>
        <w:fldChar w:fldCharType="end"/>
      </w:r>
    </w:p>
    <w:p w14:paraId="65E67452" w14:textId="74A0A5BF" w:rsidR="00CA0AE7" w:rsidRPr="00165A6A" w:rsidRDefault="00CA0AE7" w:rsidP="00CA0AE7">
      <w:pPr>
        <w:rPr>
          <w:rFonts w:ascii="IOI Light" w:hAnsi="IOI Light" w:cs="Tahoma"/>
          <w:lang w:val="de-DE"/>
        </w:rPr>
      </w:pPr>
      <w:r w:rsidRPr="00165A6A">
        <w:rPr>
          <w:rFonts w:ascii="IOI Light" w:hAnsi="IOI Light" w:cs="Tahoma"/>
          <w:b/>
          <w:bCs/>
          <w:lang w:val="de-DE"/>
        </w:rPr>
        <w:t xml:space="preserve">Schlagwörter: </w:t>
      </w:r>
      <w:r w:rsidR="0030199E" w:rsidRPr="00165A6A">
        <w:rPr>
          <w:rFonts w:ascii="IOI Light" w:hAnsi="IOI Light" w:cs="Tahoma"/>
          <w:lang w:val="de-DE"/>
        </w:rPr>
        <w:t xml:space="preserve">Literatur | Kultur | Entdeckung | Bram Stoker | Festival | Dublin </w:t>
      </w:r>
      <w:r w:rsidR="007B3916" w:rsidRPr="00165A6A">
        <w:rPr>
          <w:rFonts w:ascii="IOI Light" w:hAnsi="IOI Light" w:cs="Tahoma"/>
          <w:lang w:val="de-DE"/>
        </w:rPr>
        <w:t>| ROI</w:t>
      </w:r>
    </w:p>
    <w:p w14:paraId="29614D1A" w14:textId="14D79A51" w:rsidR="00CA0AE7" w:rsidRPr="00165A6A" w:rsidRDefault="00CA0AE7" w:rsidP="00CA0AE7">
      <w:pPr>
        <w:rPr>
          <w:rFonts w:ascii="IOI Light" w:hAnsi="IOI Light" w:cs="Tahoma"/>
          <w:lang w:val="de-DE"/>
        </w:rPr>
      </w:pPr>
    </w:p>
    <w:p w14:paraId="1CC90B0C" w14:textId="77777777" w:rsidR="00CA0AE7" w:rsidRPr="00165A6A"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5126DCEA" w:rsidR="00CA0AE7" w:rsidRPr="00165A6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65A6A">
        <w:rPr>
          <w:rFonts w:ascii="IOI Light" w:eastAsia="Calibri Light" w:hAnsi="IOI Light" w:cs="Tahoma"/>
          <w:color w:val="333333"/>
          <w:kern w:val="1"/>
          <w:lang w:val="de-DE" w:eastAsia="hi-IN" w:bidi="hi-IN"/>
        </w:rPr>
        <w:t>(</w:t>
      </w:r>
      <w:r w:rsidR="00885D48" w:rsidRPr="00165A6A">
        <w:rPr>
          <w:rFonts w:ascii="IOI Light" w:eastAsia="Calibri Light" w:hAnsi="IOI Light" w:cs="Tahoma"/>
          <w:color w:val="333333"/>
          <w:kern w:val="1"/>
          <w:lang w:val="de-DE" w:eastAsia="hi-IN" w:bidi="hi-IN"/>
        </w:rPr>
        <w:t>12</w:t>
      </w:r>
      <w:r w:rsidRPr="00165A6A">
        <w:rPr>
          <w:rFonts w:ascii="IOI Light" w:eastAsia="Calibri Light" w:hAnsi="IOI Light" w:cs="Tahoma"/>
          <w:color w:val="333333"/>
          <w:kern w:val="1"/>
          <w:lang w:val="de-DE" w:eastAsia="hi-IN" w:bidi="hi-IN"/>
        </w:rPr>
        <w:t>.</w:t>
      </w:r>
      <w:r w:rsidR="00885D48" w:rsidRPr="00165A6A">
        <w:rPr>
          <w:rFonts w:ascii="IOI Light" w:eastAsia="Calibri Light" w:hAnsi="IOI Light" w:cs="Tahoma"/>
          <w:color w:val="333333"/>
          <w:kern w:val="1"/>
          <w:lang w:val="de-DE" w:eastAsia="hi-IN" w:bidi="hi-IN"/>
        </w:rPr>
        <w:t>11</w:t>
      </w:r>
      <w:r w:rsidRPr="00165A6A">
        <w:rPr>
          <w:rFonts w:ascii="IOI Light" w:eastAsia="Calibri Light" w:hAnsi="IOI Light" w:cs="Tahoma"/>
          <w:color w:val="333333"/>
          <w:kern w:val="1"/>
          <w:lang w:val="de-DE" w:eastAsia="hi-IN" w:bidi="hi-IN"/>
        </w:rPr>
        <w:t>.202</w:t>
      </w:r>
      <w:r w:rsidR="00183302" w:rsidRPr="00165A6A">
        <w:rPr>
          <w:rFonts w:ascii="IOI Light" w:eastAsia="Calibri Light" w:hAnsi="IOI Light" w:cs="Tahoma"/>
          <w:color w:val="333333"/>
          <w:kern w:val="1"/>
          <w:lang w:val="de-DE" w:eastAsia="hi-IN" w:bidi="hi-IN"/>
        </w:rPr>
        <w:t>4</w:t>
      </w:r>
      <w:r w:rsidRPr="00165A6A">
        <w:rPr>
          <w:rFonts w:ascii="IOI Light" w:eastAsia="Calibri Light" w:hAnsi="IOI Light" w:cs="Tahoma"/>
          <w:color w:val="333333"/>
          <w:kern w:val="1"/>
          <w:lang w:val="de-DE" w:eastAsia="hi-IN" w:bidi="hi-IN"/>
        </w:rPr>
        <w:t>-</w:t>
      </w:r>
      <w:r w:rsidR="00183302" w:rsidRPr="00165A6A">
        <w:rPr>
          <w:rFonts w:ascii="IOI Light" w:eastAsia="Calibri Light" w:hAnsi="IOI Light" w:cs="Tahoma"/>
          <w:color w:val="333333"/>
          <w:kern w:val="1"/>
          <w:lang w:val="de-DE" w:eastAsia="hi-IN" w:bidi="hi-IN"/>
        </w:rPr>
        <w:t>ot</w:t>
      </w:r>
      <w:r w:rsidRPr="00165A6A">
        <w:rPr>
          <w:rFonts w:ascii="IOI Light" w:eastAsia="Calibri Light" w:hAnsi="IOI Light" w:cs="Tahoma"/>
          <w:color w:val="333333"/>
          <w:kern w:val="1"/>
          <w:lang w:val="de-DE" w:eastAsia="hi-IN" w:bidi="hi-IN"/>
        </w:rPr>
        <w:t>)</w:t>
      </w:r>
    </w:p>
    <w:p w14:paraId="52F30186" w14:textId="77777777" w:rsidR="00CA0AE7" w:rsidRPr="00165A6A"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65A6A">
        <w:rPr>
          <w:rFonts w:ascii="IOI Light" w:eastAsia="Calibri Light" w:hAnsi="IOI Light" w:cs="Tahoma"/>
          <w:color w:val="000000"/>
          <w:kern w:val="1"/>
          <w:lang w:val="de-DE" w:eastAsia="hi-IN" w:bidi="hi-IN"/>
        </w:rPr>
        <w:t xml:space="preserve">Die </w:t>
      </w:r>
      <w:hyperlink r:id="rId17" w:history="1">
        <w:r w:rsidRPr="00165A6A">
          <w:rPr>
            <w:rFonts w:ascii="IOI Light" w:eastAsia="Calibri Light" w:hAnsi="IOI Light" w:cs="Tahoma"/>
            <w:b/>
            <w:bCs/>
            <w:color w:val="0563C1"/>
            <w:kern w:val="1"/>
            <w:u w:val="single"/>
            <w:lang w:val="de-DE" w:eastAsia="hi-IN" w:bidi="hi-IN"/>
          </w:rPr>
          <w:t>Irland Information Tourism Ireland</w:t>
        </w:r>
      </w:hyperlink>
      <w:r w:rsidRPr="00165A6A">
        <w:rPr>
          <w:rFonts w:ascii="IOI Light" w:eastAsia="SimSun" w:hAnsi="IOI Light" w:cs="Tahoma"/>
          <w:kern w:val="1"/>
          <w:lang w:val="de-DE" w:eastAsia="hi-IN" w:bidi="hi-IN"/>
        </w:rPr>
        <w:t xml:space="preserve"> </w:t>
      </w:r>
      <w:r w:rsidRPr="00165A6A">
        <w:rPr>
          <w:rFonts w:ascii="IOI Light" w:eastAsia="Calibri Light" w:hAnsi="IOI Light" w:cs="Tahoma"/>
          <w:color w:val="000000"/>
          <w:kern w:val="1"/>
          <w:lang w:val="de-DE" w:eastAsia="hi-IN" w:bidi="hi-IN"/>
        </w:rPr>
        <w:t xml:space="preserve">ist die touristische Marketing-Organisation der Insel Irland: </w:t>
      </w:r>
      <w:hyperlink r:id="rId18" w:history="1">
        <w:r w:rsidRPr="00165A6A">
          <w:rPr>
            <w:rFonts w:ascii="IOI Light" w:eastAsia="Calibri Light" w:hAnsi="IOI Light" w:cs="Tahoma"/>
            <w:color w:val="0563C1"/>
            <w:kern w:val="1"/>
            <w:u w:val="single"/>
            <w:lang w:val="de-DE" w:eastAsia="hi-IN" w:bidi="hi-IN"/>
          </w:rPr>
          <w:t>www.ireland.com</w:t>
        </w:r>
      </w:hyperlink>
      <w:r w:rsidRPr="00165A6A">
        <w:rPr>
          <w:rFonts w:ascii="IOI Light" w:eastAsia="Calibri Light" w:hAnsi="IOI Light" w:cs="Tahoma"/>
          <w:color w:val="000000"/>
          <w:kern w:val="1"/>
          <w:lang w:val="de-DE" w:eastAsia="hi-IN" w:bidi="hi-IN"/>
        </w:rPr>
        <w:t xml:space="preserve"> /</w:t>
      </w:r>
      <w:r w:rsidRPr="00165A6A">
        <w:rPr>
          <w:rFonts w:ascii="IOI Light" w:eastAsia="Calibri Light" w:hAnsi="IOI Light" w:cs="Tahoma"/>
          <w:color w:val="0000FF"/>
          <w:kern w:val="1"/>
          <w:lang w:val="de-DE" w:eastAsia="hi-IN" w:bidi="hi-IN"/>
        </w:rPr>
        <w:t xml:space="preserve"> </w:t>
      </w:r>
      <w:hyperlink r:id="rId19" w:history="1">
        <w:r w:rsidRPr="00165A6A">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165A6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65A6A">
        <w:rPr>
          <w:rFonts w:ascii="IOI Light" w:eastAsia="Calibri Light" w:hAnsi="IOI Light" w:cs="Tahoma"/>
          <w:color w:val="000000"/>
          <w:kern w:val="1"/>
          <w:lang w:val="de-DE" w:eastAsia="hi-IN" w:bidi="hi-IN"/>
        </w:rPr>
        <w:t xml:space="preserve">Pressekontakt: </w:t>
      </w:r>
      <w:hyperlink r:id="rId20" w:history="1">
        <w:r w:rsidRPr="00165A6A">
          <w:rPr>
            <w:rFonts w:ascii="IOI Light" w:eastAsia="Calibri Light" w:hAnsi="IOI Light" w:cs="Tahoma"/>
            <w:color w:val="0563C1"/>
            <w:kern w:val="1"/>
            <w:u w:val="single"/>
            <w:lang w:val="de-DE" w:eastAsia="hi-IN" w:bidi="hi-IN"/>
          </w:rPr>
          <w:t>presse@tourismireland.com</w:t>
        </w:r>
      </w:hyperlink>
      <w:r w:rsidRPr="00165A6A">
        <w:rPr>
          <w:rFonts w:ascii="IOI Light" w:eastAsia="Calibri Light" w:hAnsi="IOI Light" w:cs="Tahoma"/>
          <w:color w:val="000000"/>
          <w:kern w:val="1"/>
          <w:lang w:val="de-DE" w:eastAsia="hi-IN" w:bidi="hi-IN"/>
        </w:rPr>
        <w:t xml:space="preserve">, </w:t>
      </w:r>
      <w:hyperlink r:id="rId21" w:history="1">
        <w:r w:rsidRPr="00165A6A">
          <w:rPr>
            <w:rFonts w:ascii="IOI Light" w:eastAsia="Calibri Light" w:hAnsi="IOI Light" w:cs="Tahoma"/>
            <w:color w:val="0563C1"/>
            <w:kern w:val="1"/>
            <w:u w:val="single"/>
            <w:lang w:val="de-DE" w:eastAsia="hi-IN" w:bidi="hi-IN"/>
          </w:rPr>
          <w:t>https://media.ireland.com</w:t>
        </w:r>
      </w:hyperlink>
    </w:p>
    <w:p w14:paraId="23750227" w14:textId="77777777" w:rsidR="00CA0AE7" w:rsidRPr="00165A6A"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165A6A" w:rsidRDefault="00CA0AE7" w:rsidP="00CA0AE7">
      <w:pPr>
        <w:rPr>
          <w:rFonts w:ascii="IOI Light" w:hAnsi="IOI Light" w:cs="Tahoma"/>
          <w:b/>
          <w:bCs/>
          <w:lang w:val="de-DE"/>
        </w:rPr>
      </w:pPr>
    </w:p>
    <w:sectPr w:rsidR="00CA0AE7" w:rsidRPr="00165A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4FDB"/>
    <w:rsid w:val="00023551"/>
    <w:rsid w:val="000525AD"/>
    <w:rsid w:val="0009460A"/>
    <w:rsid w:val="0011410A"/>
    <w:rsid w:val="00165A6A"/>
    <w:rsid w:val="00183302"/>
    <w:rsid w:val="001B25AE"/>
    <w:rsid w:val="0020583B"/>
    <w:rsid w:val="002102C8"/>
    <w:rsid w:val="00221A6A"/>
    <w:rsid w:val="0030199E"/>
    <w:rsid w:val="003170F4"/>
    <w:rsid w:val="00385D98"/>
    <w:rsid w:val="003C7ADB"/>
    <w:rsid w:val="003E1B53"/>
    <w:rsid w:val="0043718F"/>
    <w:rsid w:val="004509E7"/>
    <w:rsid w:val="00476DC0"/>
    <w:rsid w:val="0048462B"/>
    <w:rsid w:val="00487330"/>
    <w:rsid w:val="005523A5"/>
    <w:rsid w:val="0063625F"/>
    <w:rsid w:val="0065039E"/>
    <w:rsid w:val="00682A34"/>
    <w:rsid w:val="006B550C"/>
    <w:rsid w:val="006F000A"/>
    <w:rsid w:val="0073568A"/>
    <w:rsid w:val="00776EAE"/>
    <w:rsid w:val="007B3916"/>
    <w:rsid w:val="00834D1D"/>
    <w:rsid w:val="00857D20"/>
    <w:rsid w:val="00885D48"/>
    <w:rsid w:val="008F44BA"/>
    <w:rsid w:val="00906F05"/>
    <w:rsid w:val="0099460D"/>
    <w:rsid w:val="009C6530"/>
    <w:rsid w:val="009E56DE"/>
    <w:rsid w:val="009E7DC6"/>
    <w:rsid w:val="00A51F01"/>
    <w:rsid w:val="00A96380"/>
    <w:rsid w:val="00AE02E8"/>
    <w:rsid w:val="00B13519"/>
    <w:rsid w:val="00BF4755"/>
    <w:rsid w:val="00C42B0E"/>
    <w:rsid w:val="00C619EC"/>
    <w:rsid w:val="00CA0AE7"/>
    <w:rsid w:val="00CA465D"/>
    <w:rsid w:val="00CA7EFE"/>
    <w:rsid w:val="00CC3C63"/>
    <w:rsid w:val="00CD62C3"/>
    <w:rsid w:val="00CE02A3"/>
    <w:rsid w:val="00D24A2D"/>
    <w:rsid w:val="00E6193F"/>
    <w:rsid w:val="00EC6546"/>
    <w:rsid w:val="00EF4A88"/>
    <w:rsid w:val="00F11721"/>
    <w:rsid w:val="00FE09C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02C8"/>
    <w:rPr>
      <w:color w:val="0563C1" w:themeColor="hyperlink"/>
      <w:u w:val="single"/>
    </w:rPr>
  </w:style>
  <w:style w:type="character" w:styleId="UnresolvedMention">
    <w:name w:val="Unresolved Mention"/>
    <w:basedOn w:val="DefaultParagraphFont"/>
    <w:uiPriority w:val="99"/>
    <w:semiHidden/>
    <w:unhideWhenUsed/>
    <w:rsid w:val="002102C8"/>
    <w:rPr>
      <w:color w:val="605E5C"/>
      <w:shd w:val="clear" w:color="auto" w:fill="E1DFDD"/>
    </w:rPr>
  </w:style>
  <w:style w:type="character" w:styleId="FollowedHyperlink">
    <w:name w:val="FollowedHyperlink"/>
    <w:basedOn w:val="DefaultParagraphFont"/>
    <w:uiPriority w:val="99"/>
    <w:semiHidden/>
    <w:unhideWhenUsed/>
    <w:rsid w:val="00AE02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9ilndx8t" TargetMode="External"/><Relationship Id="rId13" Type="http://schemas.openxmlformats.org/officeDocument/2006/relationships/hyperlink" Target="https://go.irlnd.co/asprge" TargetMode="External"/><Relationship Id="rId18"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hyperlink" Target="https://go.irlnd.co/k3fs0kzg" TargetMode="External"/><Relationship Id="rId12" Type="http://schemas.openxmlformats.org/officeDocument/2006/relationships/hyperlink" Target="https://go.irlnd.co/7pv6oh0d"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nli.ie/" TargetMode="External"/><Relationship Id="rId20"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li.ie/" TargetMode="External"/><Relationship Id="rId5" Type="http://schemas.openxmlformats.org/officeDocument/2006/relationships/settings" Target="settings.xml"/><Relationship Id="rId15" Type="http://schemas.openxmlformats.org/officeDocument/2006/relationships/hyperlink" Target="https://rotundafoundation.ie/" TargetMode="External"/><Relationship Id="rId23" Type="http://schemas.openxmlformats.org/officeDocument/2006/relationships/theme" Target="theme/theme1.xml"/><Relationship Id="rId10" Type="http://schemas.openxmlformats.org/officeDocument/2006/relationships/hyperlink" Target="https://rotundafoundation.ie/" TargetMode="External"/><Relationship Id="rId19" Type="http://schemas.openxmlformats.org/officeDocument/2006/relationships/hyperlink" Target="https://go.irlnd.co/bkral" TargetMode="External"/><Relationship Id="rId4" Type="http://schemas.openxmlformats.org/officeDocument/2006/relationships/styles" Target="styles.xml"/><Relationship Id="rId9" Type="http://schemas.openxmlformats.org/officeDocument/2006/relationships/hyperlink" Target="http://www.bramstokerfestival.com" TargetMode="External"/><Relationship Id="rId14" Type="http://schemas.openxmlformats.org/officeDocument/2006/relationships/hyperlink" Target="http://www.bramstokerfestiva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8DF98-A2E2-4053-846D-A47B0ECCC487}"/>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54</cp:revision>
  <dcterms:created xsi:type="dcterms:W3CDTF">2021-08-05T13:18:00Z</dcterms:created>
  <dcterms:modified xsi:type="dcterms:W3CDTF">2024-11-07T09:23:00Z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